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42D8" w14:textId="4002E622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7F27C0B0" w14:textId="0134D704" w:rsidR="00531D58" w:rsidRDefault="004847EF" w:rsidP="00531D58">
      <w:pPr>
        <w:spacing w:after="0"/>
        <w:jc w:val="center"/>
        <w:rPr>
          <w:szCs w:val="24"/>
        </w:rPr>
      </w:pPr>
      <w:r>
        <w:rPr>
          <w:szCs w:val="24"/>
        </w:rPr>
        <w:t xml:space="preserve">November </w:t>
      </w:r>
      <w:r w:rsidR="00CD58B7">
        <w:rPr>
          <w:szCs w:val="24"/>
        </w:rPr>
        <w:t>7</w:t>
      </w:r>
      <w:r w:rsidR="00531D58" w:rsidRPr="00531D58">
        <w:rPr>
          <w:szCs w:val="24"/>
        </w:rPr>
        <w:t>, 2022</w:t>
      </w:r>
    </w:p>
    <w:p w14:paraId="44584EA5" w14:textId="0ACDE92F" w:rsidR="00531D58" w:rsidRDefault="00531D58" w:rsidP="00531D58">
      <w:pPr>
        <w:spacing w:after="0"/>
        <w:jc w:val="center"/>
        <w:rPr>
          <w:szCs w:val="24"/>
        </w:rPr>
      </w:pP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604C8AE2" w14:textId="7378E806" w:rsidR="00531D58" w:rsidRDefault="00531D58" w:rsidP="00531D58">
      <w:pPr>
        <w:spacing w:after="0"/>
        <w:rPr>
          <w:szCs w:val="24"/>
        </w:rPr>
      </w:pPr>
    </w:p>
    <w:p w14:paraId="006A2BEA" w14:textId="632976D6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>The regular monthly meeting of the Reading Township Planning Commission was held at the Reading Township Municipal Building and called to order at 6:30pm by Chairman Bill Bowen.  Planning Commission members in attendance were Donald Godfrey, Alicia Wooters and Dana Shuman with Chairman Bowen presiding.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68690AEA" w14:textId="4533E76A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>Others in attendance included Susan J. Smith, Solicitor, Kevin Fox, P.E. of Gannett Fleming, Andrew Merkel of Adams County Planning &amp; Development,</w:t>
      </w:r>
      <w:r w:rsidR="006211CF">
        <w:rPr>
          <w:szCs w:val="24"/>
        </w:rPr>
        <w:t xml:space="preserve"> </w:t>
      </w:r>
      <w:r w:rsidR="003C1B52">
        <w:rPr>
          <w:szCs w:val="24"/>
        </w:rPr>
        <w:t xml:space="preserve">Andrew Miller, Zoning Officer, Brant </w:t>
      </w:r>
      <w:proofErr w:type="spellStart"/>
      <w:r w:rsidR="003C1B52">
        <w:rPr>
          <w:szCs w:val="24"/>
        </w:rPr>
        <w:t>Dreidger</w:t>
      </w:r>
      <w:proofErr w:type="spellEnd"/>
      <w:r w:rsidR="00176038">
        <w:rPr>
          <w:szCs w:val="24"/>
        </w:rPr>
        <w:t>, Ivan Stoltzfus, Eli Stoltzfus, Andrew Bullis</w:t>
      </w:r>
      <w:r w:rsidR="00FD11A1">
        <w:rPr>
          <w:szCs w:val="24"/>
        </w:rPr>
        <w:t xml:space="preserve">, Emily Metcalfe, </w:t>
      </w:r>
      <w:r>
        <w:rPr>
          <w:szCs w:val="24"/>
        </w:rPr>
        <w:t xml:space="preserve"> as well as Township Supervisors Kevin Holtzinger</w:t>
      </w:r>
      <w:r w:rsidR="000B7DCC">
        <w:rPr>
          <w:szCs w:val="24"/>
        </w:rPr>
        <w:t xml:space="preserve">, Wes </w:t>
      </w:r>
      <w:proofErr w:type="gramStart"/>
      <w:r w:rsidR="000B7DCC">
        <w:rPr>
          <w:szCs w:val="24"/>
        </w:rPr>
        <w:t>Thomason</w:t>
      </w:r>
      <w:proofErr w:type="gramEnd"/>
      <w:r>
        <w:rPr>
          <w:szCs w:val="24"/>
        </w:rPr>
        <w:t xml:space="preserve"> and Jason Phillips.</w:t>
      </w:r>
    </w:p>
    <w:p w14:paraId="41126C1F" w14:textId="7ACABE9E" w:rsidR="000B7DCC" w:rsidRDefault="000B7DCC" w:rsidP="00531D58">
      <w:pPr>
        <w:spacing w:after="0"/>
        <w:rPr>
          <w:szCs w:val="24"/>
        </w:rPr>
      </w:pPr>
    </w:p>
    <w:p w14:paraId="4EFFC00A" w14:textId="3B613351" w:rsidR="000B7DCC" w:rsidRDefault="000B7DCC" w:rsidP="00531D58">
      <w:pPr>
        <w:spacing w:after="0"/>
        <w:rPr>
          <w:szCs w:val="24"/>
        </w:rPr>
      </w:pPr>
      <w:r>
        <w:rPr>
          <w:szCs w:val="24"/>
        </w:rPr>
        <w:t xml:space="preserve">A motion to accept the </w:t>
      </w:r>
      <w:r w:rsidR="00FD11A1">
        <w:rPr>
          <w:szCs w:val="24"/>
        </w:rPr>
        <w:t xml:space="preserve">September </w:t>
      </w:r>
      <w:r w:rsidR="00615927">
        <w:rPr>
          <w:szCs w:val="24"/>
        </w:rPr>
        <w:t>7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2022</w:t>
      </w:r>
      <w:proofErr w:type="gramEnd"/>
      <w:r>
        <w:rPr>
          <w:szCs w:val="24"/>
        </w:rPr>
        <w:t xml:space="preserve"> PC meeting minutes</w:t>
      </w:r>
      <w:r w:rsidR="00E13388">
        <w:rPr>
          <w:szCs w:val="24"/>
        </w:rPr>
        <w:t xml:space="preserve"> was made by</w:t>
      </w:r>
      <w:r>
        <w:rPr>
          <w:szCs w:val="24"/>
        </w:rPr>
        <w:t xml:space="preserve"> Alicia Wooters,  </w:t>
      </w:r>
      <w:r w:rsidR="00E13388">
        <w:rPr>
          <w:szCs w:val="24"/>
        </w:rPr>
        <w:t>Dana Shuman</w:t>
      </w:r>
      <w:r>
        <w:rPr>
          <w:szCs w:val="24"/>
        </w:rPr>
        <w:t xml:space="preserve"> seconded, the motion carried</w:t>
      </w:r>
      <w:r w:rsidR="00E13388">
        <w:rPr>
          <w:szCs w:val="24"/>
        </w:rPr>
        <w:t xml:space="preserve"> with Don Godfrey abstaining</w:t>
      </w:r>
      <w:r w:rsidR="0025170B">
        <w:rPr>
          <w:szCs w:val="24"/>
        </w:rPr>
        <w:t xml:space="preserve"> since he was not present at the September 7</w:t>
      </w:r>
      <w:r w:rsidR="0025170B" w:rsidRPr="0025170B">
        <w:rPr>
          <w:szCs w:val="24"/>
          <w:vertAlign w:val="superscript"/>
        </w:rPr>
        <w:t>th</w:t>
      </w:r>
      <w:r w:rsidR="0025170B">
        <w:rPr>
          <w:szCs w:val="24"/>
        </w:rPr>
        <w:t xml:space="preserve"> meeting</w:t>
      </w:r>
      <w:r>
        <w:rPr>
          <w:szCs w:val="24"/>
        </w:rPr>
        <w:t>.</w:t>
      </w:r>
    </w:p>
    <w:p w14:paraId="3CCD97D0" w14:textId="3645E0DA" w:rsidR="000B7DCC" w:rsidRDefault="000B7DCC" w:rsidP="00531D58">
      <w:pPr>
        <w:spacing w:after="0"/>
        <w:rPr>
          <w:szCs w:val="24"/>
        </w:rPr>
      </w:pPr>
    </w:p>
    <w:p w14:paraId="31CFE051" w14:textId="519F6CA0" w:rsidR="000B7DCC" w:rsidRDefault="000B7DCC" w:rsidP="000B7DC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6C17211F" w14:textId="4E5E8AC9" w:rsidR="00C71AB7" w:rsidRDefault="00C71AB7" w:rsidP="000B7DCC">
      <w:pPr>
        <w:spacing w:after="0"/>
        <w:jc w:val="center"/>
        <w:rPr>
          <w:b/>
          <w:bCs/>
          <w:szCs w:val="24"/>
        </w:rPr>
      </w:pPr>
    </w:p>
    <w:p w14:paraId="7AD74937" w14:textId="66A4F36D" w:rsidR="00B12B4D" w:rsidRDefault="00FA45E4" w:rsidP="000B7DCC">
      <w:pPr>
        <w:spacing w:after="0"/>
        <w:rPr>
          <w:szCs w:val="24"/>
        </w:rPr>
      </w:pPr>
      <w:r>
        <w:rPr>
          <w:szCs w:val="24"/>
        </w:rPr>
        <w:t>There were no new Subdivision &amp; Land Development Plans to be discussed</w:t>
      </w:r>
      <w:r w:rsidR="00B12B4D">
        <w:rPr>
          <w:szCs w:val="24"/>
        </w:rPr>
        <w:t>.</w:t>
      </w:r>
    </w:p>
    <w:p w14:paraId="611B8D23" w14:textId="7902712C" w:rsidR="00B12B4D" w:rsidRDefault="00B12B4D" w:rsidP="000B7DCC">
      <w:pPr>
        <w:spacing w:after="0"/>
        <w:rPr>
          <w:szCs w:val="24"/>
        </w:rPr>
      </w:pPr>
    </w:p>
    <w:p w14:paraId="6DBC8FAE" w14:textId="448CD5D2" w:rsidR="00B12B4D" w:rsidRDefault="00B12B4D" w:rsidP="000B7DCC">
      <w:pPr>
        <w:spacing w:after="0"/>
        <w:rPr>
          <w:szCs w:val="24"/>
        </w:rPr>
      </w:pPr>
      <w:r>
        <w:rPr>
          <w:szCs w:val="24"/>
        </w:rPr>
        <w:t xml:space="preserve">Ivan Stoltzfus introduced himself as the new homeowner at 410 Hoover School Rd.  </w:t>
      </w:r>
      <w:r w:rsidR="006628BC">
        <w:rPr>
          <w:szCs w:val="24"/>
        </w:rPr>
        <w:t>He asked questions about a prior subdivision plan for the property.</w:t>
      </w:r>
    </w:p>
    <w:p w14:paraId="69F3A51D" w14:textId="431242D8" w:rsidR="006628BC" w:rsidRDefault="006628BC" w:rsidP="000B7DCC">
      <w:pPr>
        <w:spacing w:after="0"/>
        <w:rPr>
          <w:szCs w:val="24"/>
        </w:rPr>
      </w:pPr>
    </w:p>
    <w:p w14:paraId="2E9B353B" w14:textId="5B27516D" w:rsidR="006628BC" w:rsidRDefault="006628BC" w:rsidP="000B7DCC">
      <w:pPr>
        <w:spacing w:after="0"/>
        <w:rPr>
          <w:szCs w:val="24"/>
        </w:rPr>
      </w:pPr>
      <w:r>
        <w:rPr>
          <w:szCs w:val="24"/>
        </w:rPr>
        <w:t>Chairman Holtzinger</w:t>
      </w:r>
      <w:r w:rsidR="0050483E">
        <w:rPr>
          <w:szCs w:val="24"/>
        </w:rPr>
        <w:t xml:space="preserve"> expressed that he recently acquired the </w:t>
      </w:r>
      <w:r w:rsidR="00B25363">
        <w:rPr>
          <w:szCs w:val="24"/>
        </w:rPr>
        <w:t xml:space="preserve">2425 East Berlin Rd. and </w:t>
      </w:r>
      <w:r>
        <w:rPr>
          <w:szCs w:val="24"/>
        </w:rPr>
        <w:t xml:space="preserve"> </w:t>
      </w:r>
      <w:r w:rsidR="00923469">
        <w:rPr>
          <w:szCs w:val="24"/>
        </w:rPr>
        <w:t>had questions about lot size for</w:t>
      </w:r>
      <w:r w:rsidR="00B25363">
        <w:rPr>
          <w:szCs w:val="24"/>
        </w:rPr>
        <w:t xml:space="preserve"> possible subdivision of</w:t>
      </w:r>
      <w:r w:rsidR="00923469">
        <w:rPr>
          <w:szCs w:val="24"/>
        </w:rPr>
        <w:t xml:space="preserve"> property zoned R-</w:t>
      </w:r>
      <w:r w:rsidR="0050483E">
        <w:rPr>
          <w:szCs w:val="24"/>
        </w:rPr>
        <w:t>1 Low Density residential.</w:t>
      </w:r>
    </w:p>
    <w:p w14:paraId="7223A84E" w14:textId="77777777" w:rsidR="00B12B4D" w:rsidRDefault="00B12B4D" w:rsidP="000B7DCC">
      <w:pPr>
        <w:spacing w:after="0"/>
        <w:rPr>
          <w:szCs w:val="24"/>
        </w:rPr>
      </w:pPr>
    </w:p>
    <w:p w14:paraId="55714C81" w14:textId="0910CDC3" w:rsidR="00A65150" w:rsidRDefault="009307F1" w:rsidP="009307F1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ZONING HEARING </w:t>
      </w:r>
    </w:p>
    <w:p w14:paraId="64B268D6" w14:textId="51BF8598" w:rsidR="00E246CC" w:rsidRDefault="00E246CC" w:rsidP="00963EE3">
      <w:pPr>
        <w:spacing w:after="0"/>
        <w:rPr>
          <w:szCs w:val="24"/>
        </w:rPr>
      </w:pPr>
    </w:p>
    <w:p w14:paraId="3B75046A" w14:textId="0DA68012" w:rsidR="00963EE3" w:rsidRPr="00E246CC" w:rsidRDefault="00963EE3" w:rsidP="00963EE3">
      <w:pPr>
        <w:spacing w:after="0"/>
        <w:rPr>
          <w:szCs w:val="24"/>
        </w:rPr>
      </w:pPr>
      <w:r>
        <w:rPr>
          <w:szCs w:val="24"/>
        </w:rPr>
        <w:t>Andrew Bullis &amp; Emily Metcalfe were present</w:t>
      </w:r>
      <w:r w:rsidR="00AA4C19">
        <w:rPr>
          <w:szCs w:val="24"/>
        </w:rPr>
        <w:t xml:space="preserve">.  They have applied for a special exception </w:t>
      </w:r>
      <w:r w:rsidR="00DE55A6">
        <w:rPr>
          <w:szCs w:val="24"/>
        </w:rPr>
        <w:t xml:space="preserve">to be brought before the Zoning Hearing Board.  The special exception would allow them to open a </w:t>
      </w:r>
      <w:r w:rsidR="00BA48C5">
        <w:rPr>
          <w:szCs w:val="24"/>
        </w:rPr>
        <w:t>veterinary practice at their home</w:t>
      </w:r>
      <w:r w:rsidR="00261557">
        <w:rPr>
          <w:szCs w:val="24"/>
        </w:rPr>
        <w:t xml:space="preserve">, </w:t>
      </w:r>
      <w:r w:rsidR="00BA48C5">
        <w:rPr>
          <w:szCs w:val="24"/>
        </w:rPr>
        <w:t xml:space="preserve">1330 Stoney Point Rd. East Berlin.  </w:t>
      </w:r>
      <w:r w:rsidR="00261557">
        <w:rPr>
          <w:szCs w:val="24"/>
        </w:rPr>
        <w:t xml:space="preserve">Alicia Wooters made a motion </w:t>
      </w:r>
      <w:r w:rsidR="00314898">
        <w:rPr>
          <w:szCs w:val="24"/>
        </w:rPr>
        <w:t>to recommend the Zoning Hearing Board grant the special exception, Dana Shuman seconded, the motion carried unanimously.</w:t>
      </w:r>
    </w:p>
    <w:p w14:paraId="3F907248" w14:textId="77777777" w:rsidR="009307F1" w:rsidRPr="009307F1" w:rsidRDefault="009307F1" w:rsidP="009307F1">
      <w:pPr>
        <w:spacing w:after="0"/>
        <w:jc w:val="center"/>
        <w:rPr>
          <w:b/>
          <w:bCs/>
          <w:szCs w:val="24"/>
        </w:rPr>
      </w:pPr>
    </w:p>
    <w:p w14:paraId="2AFC95BB" w14:textId="4B1E20B5" w:rsidR="00A65150" w:rsidRDefault="00A4373C" w:rsidP="00A65150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28BDBEA9" w14:textId="124810B2" w:rsidR="00A65150" w:rsidRDefault="00A65150" w:rsidP="00A65150">
      <w:pPr>
        <w:spacing w:after="0"/>
        <w:jc w:val="center"/>
        <w:rPr>
          <w:b/>
          <w:bCs/>
          <w:szCs w:val="24"/>
        </w:rPr>
      </w:pPr>
    </w:p>
    <w:p w14:paraId="71B53216" w14:textId="008CF7B5" w:rsidR="00A65150" w:rsidRDefault="00340C1D" w:rsidP="00A65150">
      <w:pPr>
        <w:spacing w:after="0"/>
        <w:rPr>
          <w:szCs w:val="24"/>
        </w:rPr>
      </w:pPr>
      <w:r>
        <w:rPr>
          <w:szCs w:val="24"/>
        </w:rPr>
        <w:t>The Comprehensive Plan was last updated jointly as Eastern Adams County Comprehensive Plan</w:t>
      </w:r>
      <w:r w:rsidR="00381238">
        <w:rPr>
          <w:szCs w:val="24"/>
        </w:rPr>
        <w:t xml:space="preserve"> in March of 2011.  The Planning Commission discussed </w:t>
      </w:r>
      <w:r w:rsidR="0079469D">
        <w:rPr>
          <w:szCs w:val="24"/>
        </w:rPr>
        <w:t xml:space="preserve">that the plan needs to be updated every 10 years.  It was also discussed </w:t>
      </w:r>
      <w:r w:rsidR="004A5F4B">
        <w:rPr>
          <w:szCs w:val="24"/>
        </w:rPr>
        <w:t xml:space="preserve">that the Planning Commission will need to decide if they want to </w:t>
      </w:r>
      <w:r w:rsidR="004A5F4B">
        <w:rPr>
          <w:szCs w:val="24"/>
        </w:rPr>
        <w:lastRenderedPageBreak/>
        <w:t xml:space="preserve">make revisions jointly with neighboring municipalities or if they would like to proceed </w:t>
      </w:r>
      <w:r w:rsidR="00492E3B">
        <w:rPr>
          <w:szCs w:val="24"/>
        </w:rPr>
        <w:t xml:space="preserve">with discussion of revisions </w:t>
      </w:r>
      <w:r w:rsidR="0010110E">
        <w:rPr>
          <w:szCs w:val="24"/>
        </w:rPr>
        <w:t>of Reading Township only.  Andrew Merkel, ACOPD has the ability to provide a map of Reading Township on its own</w:t>
      </w:r>
      <w:r w:rsidR="00CB602B">
        <w:rPr>
          <w:szCs w:val="24"/>
        </w:rPr>
        <w:t xml:space="preserve"> for the December PC meeting.</w:t>
      </w:r>
    </w:p>
    <w:p w14:paraId="096AE167" w14:textId="6455D16E" w:rsidR="000F75A3" w:rsidRDefault="000F75A3" w:rsidP="00A65150">
      <w:pPr>
        <w:spacing w:after="0"/>
        <w:rPr>
          <w:szCs w:val="24"/>
        </w:rPr>
      </w:pPr>
    </w:p>
    <w:p w14:paraId="4B505ED3" w14:textId="62D12B55" w:rsidR="000F75A3" w:rsidRDefault="00610ED5" w:rsidP="000F75A3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INFORMATIONAL</w:t>
      </w:r>
    </w:p>
    <w:p w14:paraId="0D783E30" w14:textId="58F676E7" w:rsidR="00610ED5" w:rsidRDefault="00610ED5" w:rsidP="000F75A3">
      <w:pPr>
        <w:spacing w:after="0"/>
        <w:jc w:val="center"/>
        <w:rPr>
          <w:b/>
          <w:bCs/>
          <w:szCs w:val="24"/>
        </w:rPr>
      </w:pPr>
    </w:p>
    <w:p w14:paraId="023C4FFE" w14:textId="23A450FB" w:rsidR="00610ED5" w:rsidRDefault="00681E4D" w:rsidP="00610ED5">
      <w:pPr>
        <w:spacing w:after="0"/>
        <w:rPr>
          <w:szCs w:val="24"/>
        </w:rPr>
      </w:pPr>
      <w:r>
        <w:rPr>
          <w:szCs w:val="24"/>
        </w:rPr>
        <w:t>Changes to the SALDO Sight Distance,&amp;</w:t>
      </w:r>
      <w:r w:rsidR="00863F22">
        <w:rPr>
          <w:szCs w:val="24"/>
        </w:rPr>
        <w:t xml:space="preserve"> Sight </w:t>
      </w:r>
      <w:r>
        <w:rPr>
          <w:szCs w:val="24"/>
        </w:rPr>
        <w:t>Triangle</w:t>
      </w:r>
      <w:r w:rsidR="00863F22">
        <w:rPr>
          <w:szCs w:val="24"/>
        </w:rPr>
        <w:t xml:space="preserve">, Snow Cul de sac, were available for </w:t>
      </w:r>
      <w:r w:rsidR="00F131C1">
        <w:rPr>
          <w:szCs w:val="24"/>
        </w:rPr>
        <w:t xml:space="preserve">the PC.  Alicia Wooters made a motion to recommend the Board of Supervisors </w:t>
      </w:r>
      <w:r w:rsidR="00F01714">
        <w:rPr>
          <w:szCs w:val="24"/>
        </w:rPr>
        <w:t xml:space="preserve">adopt the revisions, Don Godfrey seconded, the motion carried unanimously.  </w:t>
      </w:r>
    </w:p>
    <w:p w14:paraId="13FD5F7A" w14:textId="7A448D2E" w:rsidR="0005343D" w:rsidRDefault="0005343D" w:rsidP="00610ED5">
      <w:pPr>
        <w:spacing w:after="0"/>
        <w:rPr>
          <w:szCs w:val="24"/>
        </w:rPr>
      </w:pPr>
    </w:p>
    <w:p w14:paraId="2A17F1CC" w14:textId="73A3F6D9" w:rsidR="00EC1E86" w:rsidRDefault="00EC1E86" w:rsidP="00A43B03">
      <w:pPr>
        <w:spacing w:after="0"/>
        <w:rPr>
          <w:szCs w:val="24"/>
        </w:rPr>
      </w:pPr>
    </w:p>
    <w:p w14:paraId="7441D791" w14:textId="4391A959" w:rsidR="00EC1E86" w:rsidRDefault="003448D5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5868FEEF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Alicia Wooters at </w:t>
      </w:r>
      <w:r w:rsidR="007C3749">
        <w:rPr>
          <w:szCs w:val="24"/>
        </w:rPr>
        <w:t>8:13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862613">
        <w:rPr>
          <w:szCs w:val="24"/>
        </w:rPr>
        <w:t>Dana Shuman</w:t>
      </w:r>
      <w:r w:rsidR="00B82030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39B6952C" w14:textId="77777777" w:rsidR="00444086" w:rsidRPr="003448D5" w:rsidRDefault="00444086" w:rsidP="003448D5">
      <w:pPr>
        <w:spacing w:after="0"/>
        <w:rPr>
          <w:szCs w:val="24"/>
        </w:rPr>
      </w:pPr>
    </w:p>
    <w:p w14:paraId="118145FA" w14:textId="27664304" w:rsidR="00F129D5" w:rsidRDefault="00F129D5" w:rsidP="0005343D">
      <w:pPr>
        <w:spacing w:after="0"/>
        <w:jc w:val="center"/>
        <w:rPr>
          <w:b/>
          <w:bCs/>
          <w:szCs w:val="24"/>
        </w:rPr>
      </w:pPr>
    </w:p>
    <w:p w14:paraId="1925B6F7" w14:textId="77777777" w:rsidR="00F129D5" w:rsidRPr="00F129D5" w:rsidRDefault="00F129D5" w:rsidP="00F129D5">
      <w:pPr>
        <w:spacing w:after="0"/>
        <w:rPr>
          <w:szCs w:val="24"/>
        </w:rPr>
      </w:pPr>
    </w:p>
    <w:p w14:paraId="76627CB8" w14:textId="3B57A33E" w:rsidR="005B2108" w:rsidRDefault="005B2108" w:rsidP="000B7DCC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5343D"/>
    <w:rsid w:val="00074C66"/>
    <w:rsid w:val="000877CA"/>
    <w:rsid w:val="000925F1"/>
    <w:rsid w:val="000B7DCC"/>
    <w:rsid w:val="000F64C2"/>
    <w:rsid w:val="000F75A3"/>
    <w:rsid w:val="0010110E"/>
    <w:rsid w:val="001359C8"/>
    <w:rsid w:val="00153647"/>
    <w:rsid w:val="0016368F"/>
    <w:rsid w:val="00176038"/>
    <w:rsid w:val="001D2987"/>
    <w:rsid w:val="002464E9"/>
    <w:rsid w:val="0025170B"/>
    <w:rsid w:val="00261557"/>
    <w:rsid w:val="002720C1"/>
    <w:rsid w:val="0027502F"/>
    <w:rsid w:val="00287119"/>
    <w:rsid w:val="002E3B53"/>
    <w:rsid w:val="002F2993"/>
    <w:rsid w:val="00314898"/>
    <w:rsid w:val="00340C1D"/>
    <w:rsid w:val="003448D5"/>
    <w:rsid w:val="00381238"/>
    <w:rsid w:val="003C1B52"/>
    <w:rsid w:val="003C57A7"/>
    <w:rsid w:val="003D6406"/>
    <w:rsid w:val="00444086"/>
    <w:rsid w:val="00467AAA"/>
    <w:rsid w:val="004847EF"/>
    <w:rsid w:val="004876D2"/>
    <w:rsid w:val="00492E3B"/>
    <w:rsid w:val="004A5F4B"/>
    <w:rsid w:val="004B7745"/>
    <w:rsid w:val="0050483E"/>
    <w:rsid w:val="00531D58"/>
    <w:rsid w:val="005862EC"/>
    <w:rsid w:val="005B2108"/>
    <w:rsid w:val="005B6CC6"/>
    <w:rsid w:val="005C19DC"/>
    <w:rsid w:val="005D32A2"/>
    <w:rsid w:val="005E42E3"/>
    <w:rsid w:val="005F36CE"/>
    <w:rsid w:val="00610ED5"/>
    <w:rsid w:val="00615927"/>
    <w:rsid w:val="006211CF"/>
    <w:rsid w:val="006628BC"/>
    <w:rsid w:val="00681E4D"/>
    <w:rsid w:val="006857DF"/>
    <w:rsid w:val="00784665"/>
    <w:rsid w:val="0079469D"/>
    <w:rsid w:val="007C3749"/>
    <w:rsid w:val="007E60EA"/>
    <w:rsid w:val="00862613"/>
    <w:rsid w:val="00863F22"/>
    <w:rsid w:val="00880C45"/>
    <w:rsid w:val="008C6E88"/>
    <w:rsid w:val="00923469"/>
    <w:rsid w:val="009307F1"/>
    <w:rsid w:val="00963EE3"/>
    <w:rsid w:val="009D25C2"/>
    <w:rsid w:val="00A40CA1"/>
    <w:rsid w:val="00A4373C"/>
    <w:rsid w:val="00A43B03"/>
    <w:rsid w:val="00A65150"/>
    <w:rsid w:val="00A81328"/>
    <w:rsid w:val="00A86A1E"/>
    <w:rsid w:val="00AA4C19"/>
    <w:rsid w:val="00AE2CFF"/>
    <w:rsid w:val="00B12B4D"/>
    <w:rsid w:val="00B25363"/>
    <w:rsid w:val="00B37DF7"/>
    <w:rsid w:val="00B466DD"/>
    <w:rsid w:val="00B82030"/>
    <w:rsid w:val="00BA48C5"/>
    <w:rsid w:val="00BE6273"/>
    <w:rsid w:val="00BE7E73"/>
    <w:rsid w:val="00BF4E02"/>
    <w:rsid w:val="00C00FDA"/>
    <w:rsid w:val="00C1618E"/>
    <w:rsid w:val="00C71AB7"/>
    <w:rsid w:val="00C85EF9"/>
    <w:rsid w:val="00CA6472"/>
    <w:rsid w:val="00CB602B"/>
    <w:rsid w:val="00CD58B7"/>
    <w:rsid w:val="00D00B9F"/>
    <w:rsid w:val="00D53AA5"/>
    <w:rsid w:val="00DC2559"/>
    <w:rsid w:val="00DE55A6"/>
    <w:rsid w:val="00E13388"/>
    <w:rsid w:val="00E21EEE"/>
    <w:rsid w:val="00E246CC"/>
    <w:rsid w:val="00EC1E86"/>
    <w:rsid w:val="00F01714"/>
    <w:rsid w:val="00F129D5"/>
    <w:rsid w:val="00F131C1"/>
    <w:rsid w:val="00F52E7C"/>
    <w:rsid w:val="00F578CA"/>
    <w:rsid w:val="00F8242A"/>
    <w:rsid w:val="00FA45E4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47</cp:revision>
  <cp:lastPrinted>2022-05-19T15:36:00Z</cp:lastPrinted>
  <dcterms:created xsi:type="dcterms:W3CDTF">2022-11-14T14:24:00Z</dcterms:created>
  <dcterms:modified xsi:type="dcterms:W3CDTF">2023-01-13T13:22:00Z</dcterms:modified>
</cp:coreProperties>
</file>